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C35" w:rsidRPr="00322A79" w:rsidRDefault="00A24C35" w:rsidP="00A24C35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b/>
          <w:bCs/>
          <w:color w:val="auto"/>
          <w:sz w:val="24"/>
          <w:szCs w:val="24"/>
        </w:rPr>
      </w:pPr>
      <w:r w:rsidRPr="00322A79">
        <w:rPr>
          <w:rFonts w:ascii="Liberation Serif" w:hAnsi="Liberation Serif" w:cs="Liberation Serif"/>
          <w:b/>
          <w:bCs/>
          <w:color w:val="auto"/>
          <w:sz w:val="24"/>
          <w:szCs w:val="24"/>
        </w:rPr>
        <w:t xml:space="preserve">Результаты независимой оценки качества условий оказания услуг </w:t>
      </w:r>
    </w:p>
    <w:p w:rsidR="00A24C35" w:rsidRPr="00322A79" w:rsidRDefault="00BA45B6" w:rsidP="00A24C35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  <w:r w:rsidRPr="00322A79">
        <w:rPr>
          <w:rFonts w:ascii="Liberation Serif" w:hAnsi="Liberation Serif" w:cs="Liberation Serif"/>
          <w:b/>
          <w:bCs/>
          <w:color w:val="auto"/>
          <w:sz w:val="24"/>
          <w:szCs w:val="24"/>
        </w:rPr>
        <w:t xml:space="preserve">образовательных организаций Красноуфимского муниципального округа </w:t>
      </w:r>
      <w:r w:rsidR="00A24C35" w:rsidRPr="00322A79">
        <w:rPr>
          <w:rFonts w:ascii="Liberation Serif" w:hAnsi="Liberation Serif" w:cs="Liberation Serif"/>
          <w:b/>
          <w:bCs/>
          <w:color w:val="auto"/>
          <w:sz w:val="24"/>
          <w:szCs w:val="24"/>
        </w:rPr>
        <w:t>в 202</w:t>
      </w:r>
      <w:r w:rsidRPr="00322A79">
        <w:rPr>
          <w:rFonts w:ascii="Liberation Serif" w:hAnsi="Liberation Serif" w:cs="Liberation Serif"/>
          <w:b/>
          <w:bCs/>
          <w:color w:val="auto"/>
          <w:sz w:val="24"/>
          <w:szCs w:val="24"/>
        </w:rPr>
        <w:t>5</w:t>
      </w:r>
      <w:r w:rsidR="00A24C35" w:rsidRPr="00322A79">
        <w:rPr>
          <w:rFonts w:ascii="Liberation Serif" w:hAnsi="Liberation Serif" w:cs="Liberation Serif"/>
          <w:b/>
          <w:bCs/>
          <w:color w:val="auto"/>
          <w:sz w:val="24"/>
          <w:szCs w:val="24"/>
        </w:rPr>
        <w:t xml:space="preserve"> году</w:t>
      </w:r>
    </w:p>
    <w:p w:rsidR="00A24C35" w:rsidRPr="00322A79" w:rsidRDefault="00A24C35" w:rsidP="00A24C35">
      <w:pPr>
        <w:shd w:val="clear" w:color="auto" w:fill="FFFFFF"/>
        <w:spacing w:after="0" w:line="240" w:lineRule="auto"/>
        <w:rPr>
          <w:rFonts w:ascii="Liberation Serif" w:hAnsi="Liberation Serif" w:cs="Liberation Serif"/>
          <w:color w:val="auto"/>
          <w:sz w:val="24"/>
          <w:szCs w:val="24"/>
        </w:rPr>
      </w:pPr>
      <w:r w:rsidRPr="00322A79">
        <w:rPr>
          <w:rFonts w:ascii="Liberation Serif" w:hAnsi="Liberation Serif" w:cs="Liberation Serif"/>
          <w:color w:val="auto"/>
          <w:sz w:val="24"/>
          <w:szCs w:val="24"/>
        </w:rPr>
        <w:t> </w:t>
      </w:r>
    </w:p>
    <w:p w:rsidR="00A24C35" w:rsidRPr="00322A79" w:rsidRDefault="00A24C35" w:rsidP="00A24C35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color w:val="auto"/>
          <w:sz w:val="24"/>
          <w:szCs w:val="24"/>
        </w:rPr>
      </w:pPr>
      <w:r w:rsidRPr="00322A79">
        <w:rPr>
          <w:rFonts w:ascii="Liberation Serif" w:hAnsi="Liberation Serif" w:cs="Liberation Serif"/>
          <w:color w:val="auto"/>
          <w:sz w:val="24"/>
          <w:szCs w:val="24"/>
        </w:rPr>
        <w:t xml:space="preserve">Независимая оценка качества условий оказания услуг общеобразовательными организациями и организациями среднего профессионального образования проходила в Свердловской области с </w:t>
      </w:r>
      <w:r w:rsidR="000431D7" w:rsidRPr="00322A79">
        <w:rPr>
          <w:rFonts w:ascii="Liberation Serif" w:hAnsi="Liberation Serif" w:cs="Liberation Serif"/>
          <w:color w:val="auto"/>
          <w:sz w:val="24"/>
          <w:szCs w:val="24"/>
        </w:rPr>
        <w:t>марта</w:t>
      </w:r>
      <w:r w:rsidRPr="00322A79">
        <w:rPr>
          <w:rFonts w:ascii="Liberation Serif" w:hAnsi="Liberation Serif" w:cs="Liberation Serif"/>
          <w:color w:val="auto"/>
          <w:sz w:val="24"/>
          <w:szCs w:val="24"/>
        </w:rPr>
        <w:t xml:space="preserve"> по </w:t>
      </w:r>
      <w:r w:rsidR="000431D7" w:rsidRPr="00322A79">
        <w:rPr>
          <w:rFonts w:ascii="Liberation Serif" w:hAnsi="Liberation Serif" w:cs="Liberation Serif"/>
          <w:color w:val="auto"/>
          <w:sz w:val="24"/>
          <w:szCs w:val="24"/>
        </w:rPr>
        <w:t>сентябрь</w:t>
      </w:r>
      <w:r w:rsidRPr="00322A79">
        <w:rPr>
          <w:rFonts w:ascii="Liberation Serif" w:hAnsi="Liberation Serif" w:cs="Liberation Serif"/>
          <w:color w:val="auto"/>
          <w:sz w:val="24"/>
          <w:szCs w:val="24"/>
        </w:rPr>
        <w:t xml:space="preserve"> 202</w:t>
      </w:r>
      <w:r w:rsidR="00F574E3" w:rsidRPr="00322A79">
        <w:rPr>
          <w:rFonts w:ascii="Liberation Serif" w:hAnsi="Liberation Serif" w:cs="Liberation Serif"/>
          <w:color w:val="auto"/>
          <w:sz w:val="24"/>
          <w:szCs w:val="24"/>
        </w:rPr>
        <w:t>5</w:t>
      </w:r>
      <w:r w:rsidRPr="00322A79">
        <w:rPr>
          <w:rFonts w:ascii="Liberation Serif" w:hAnsi="Liberation Serif" w:cs="Liberation Serif"/>
          <w:color w:val="auto"/>
          <w:sz w:val="24"/>
          <w:szCs w:val="24"/>
        </w:rPr>
        <w:t xml:space="preserve"> года.</w:t>
      </w:r>
    </w:p>
    <w:p w:rsidR="00A24C35" w:rsidRPr="00322A79" w:rsidRDefault="00A24C35" w:rsidP="00A24C35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color w:val="auto"/>
          <w:sz w:val="24"/>
          <w:szCs w:val="24"/>
        </w:rPr>
      </w:pPr>
      <w:r w:rsidRPr="00322A79">
        <w:rPr>
          <w:rFonts w:ascii="Liberation Serif" w:hAnsi="Liberation Serif" w:cs="Liberation Serif"/>
          <w:color w:val="auto"/>
          <w:sz w:val="24"/>
          <w:szCs w:val="24"/>
        </w:rPr>
        <w:t>Независимая оценка КУООД произведена в отношении </w:t>
      </w:r>
      <w:r w:rsidRPr="00322A79">
        <w:rPr>
          <w:rFonts w:ascii="Liberation Serif" w:hAnsi="Liberation Serif" w:cs="Liberation Serif"/>
          <w:b/>
          <w:bCs/>
          <w:color w:val="auto"/>
          <w:sz w:val="24"/>
          <w:szCs w:val="24"/>
        </w:rPr>
        <w:t>1</w:t>
      </w:r>
      <w:r w:rsidR="000431D7" w:rsidRPr="00322A79">
        <w:rPr>
          <w:rFonts w:ascii="Liberation Serif" w:hAnsi="Liberation Serif" w:cs="Liberation Serif"/>
          <w:b/>
          <w:bCs/>
          <w:color w:val="auto"/>
          <w:sz w:val="24"/>
          <w:szCs w:val="24"/>
        </w:rPr>
        <w:t>092</w:t>
      </w:r>
      <w:r w:rsidRPr="00322A79">
        <w:rPr>
          <w:rFonts w:ascii="Liberation Serif" w:hAnsi="Liberation Serif" w:cs="Liberation Serif"/>
          <w:color w:val="auto"/>
          <w:sz w:val="24"/>
          <w:szCs w:val="24"/>
        </w:rPr>
        <w:t> образовательных организаций, осуществляющих образовательную деятельность и расположенных на территории Свердловской области.</w:t>
      </w:r>
    </w:p>
    <w:p w:rsidR="00A24C35" w:rsidRPr="00322A79" w:rsidRDefault="00A24C35" w:rsidP="00A24C35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color w:val="auto"/>
          <w:sz w:val="24"/>
          <w:szCs w:val="24"/>
        </w:rPr>
      </w:pPr>
      <w:r w:rsidRPr="00322A79">
        <w:rPr>
          <w:rFonts w:ascii="Liberation Serif" w:hAnsi="Liberation Serif" w:cs="Liberation Serif"/>
          <w:color w:val="auto"/>
          <w:sz w:val="24"/>
          <w:szCs w:val="24"/>
        </w:rPr>
        <w:t>Всего в независимой оценке приняли участие </w:t>
      </w:r>
      <w:r w:rsidR="000431D7" w:rsidRPr="00322A79">
        <w:rPr>
          <w:rFonts w:ascii="Liberation Serif" w:hAnsi="Liberation Serif" w:cs="Liberation Serif"/>
          <w:b/>
          <w:bCs/>
          <w:color w:val="auto"/>
          <w:sz w:val="24"/>
          <w:szCs w:val="24"/>
        </w:rPr>
        <w:t>103239</w:t>
      </w:r>
      <w:r w:rsidR="00161214" w:rsidRPr="00322A79">
        <w:rPr>
          <w:rFonts w:ascii="Liberation Serif" w:hAnsi="Liberation Serif" w:cs="Liberation Serif"/>
          <w:b/>
          <w:bCs/>
          <w:color w:val="auto"/>
          <w:sz w:val="24"/>
          <w:szCs w:val="24"/>
        </w:rPr>
        <w:t xml:space="preserve"> </w:t>
      </w:r>
      <w:r w:rsidR="00161214" w:rsidRPr="00322A79">
        <w:rPr>
          <w:rFonts w:ascii="Liberation Serif" w:hAnsi="Liberation Serif" w:cs="Liberation Serif"/>
          <w:bCs/>
          <w:color w:val="auto"/>
          <w:sz w:val="24"/>
          <w:szCs w:val="24"/>
        </w:rPr>
        <w:t>респондента – обучающиеся старше 14 лет и родители/ законные представители обучающихся.</w:t>
      </w:r>
    </w:p>
    <w:p w:rsidR="00161214" w:rsidRPr="00322A79" w:rsidRDefault="00161214" w:rsidP="00A24C35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color w:val="auto"/>
          <w:sz w:val="24"/>
          <w:szCs w:val="24"/>
        </w:rPr>
      </w:pPr>
      <w:r w:rsidRPr="00322A79">
        <w:rPr>
          <w:rFonts w:ascii="Liberation Serif" w:hAnsi="Liberation Serif" w:cs="Liberation Serif"/>
          <w:color w:val="auto"/>
          <w:sz w:val="24"/>
          <w:szCs w:val="24"/>
        </w:rPr>
        <w:t>По результатам НОКО-202</w:t>
      </w:r>
      <w:r w:rsidR="000431D7" w:rsidRPr="00322A79">
        <w:rPr>
          <w:rFonts w:ascii="Liberation Serif" w:hAnsi="Liberation Serif" w:cs="Liberation Serif"/>
          <w:color w:val="auto"/>
          <w:sz w:val="24"/>
          <w:szCs w:val="24"/>
        </w:rPr>
        <w:t>5</w:t>
      </w:r>
      <w:r w:rsidRPr="00322A79">
        <w:rPr>
          <w:rFonts w:ascii="Liberation Serif" w:hAnsi="Liberation Serif" w:cs="Liberation Serif"/>
          <w:color w:val="auto"/>
          <w:sz w:val="24"/>
          <w:szCs w:val="24"/>
        </w:rPr>
        <w:t xml:space="preserve"> итоговый средний балл организаций образования Свердловской области составил </w:t>
      </w:r>
      <w:r w:rsidR="000431D7" w:rsidRPr="00322A79">
        <w:rPr>
          <w:rFonts w:ascii="Liberation Serif" w:hAnsi="Liberation Serif" w:cs="Liberation Serif"/>
          <w:color w:val="auto"/>
          <w:sz w:val="24"/>
          <w:szCs w:val="24"/>
        </w:rPr>
        <w:t>97,45</w:t>
      </w:r>
      <w:r w:rsidRPr="00322A79">
        <w:rPr>
          <w:rFonts w:ascii="Liberation Serif" w:hAnsi="Liberation Serif" w:cs="Liberation Serif"/>
          <w:color w:val="auto"/>
          <w:sz w:val="24"/>
          <w:szCs w:val="24"/>
        </w:rPr>
        <w:t>, что соответствует оценке «отлично» согласно градации сайта bus.gov.ru.</w:t>
      </w:r>
    </w:p>
    <w:p w:rsidR="00A24C35" w:rsidRPr="00322A79" w:rsidRDefault="00A24C35" w:rsidP="00A24C35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color w:val="auto"/>
          <w:sz w:val="24"/>
          <w:szCs w:val="24"/>
        </w:rPr>
      </w:pPr>
      <w:r w:rsidRPr="00322A79">
        <w:rPr>
          <w:rFonts w:ascii="Liberation Serif" w:hAnsi="Liberation Serif" w:cs="Liberation Serif"/>
          <w:color w:val="auto"/>
          <w:sz w:val="24"/>
          <w:szCs w:val="24"/>
        </w:rPr>
        <w:t xml:space="preserve">Сбор информации для проведения независимой оценки качества условий оказания услуг проведён по поручению Министерства образования и молодежной политики Свердловской области </w:t>
      </w:r>
      <w:r w:rsidR="00161214" w:rsidRPr="00322A79">
        <w:rPr>
          <w:rFonts w:ascii="Liberation Serif" w:hAnsi="Liberation Serif" w:cs="Liberation Serif"/>
          <w:color w:val="auto"/>
          <w:sz w:val="24"/>
          <w:szCs w:val="24"/>
        </w:rPr>
        <w:t>ООО «Центр гуманитарных, социально-экономических и политических исследований-2»</w:t>
      </w:r>
      <w:r w:rsidRPr="00322A79">
        <w:rPr>
          <w:rFonts w:ascii="Liberation Serif" w:hAnsi="Liberation Serif" w:cs="Liberation Serif"/>
          <w:color w:val="auto"/>
          <w:sz w:val="24"/>
          <w:szCs w:val="24"/>
        </w:rPr>
        <w:t>.</w:t>
      </w:r>
    </w:p>
    <w:p w:rsidR="00A24C35" w:rsidRPr="00322A79" w:rsidRDefault="00A24C35" w:rsidP="00A24C35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</w:p>
    <w:p w:rsidR="00A24C35" w:rsidRPr="00322A79" w:rsidRDefault="00A24C35" w:rsidP="00A24C35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b/>
          <w:bCs/>
          <w:color w:val="auto"/>
          <w:sz w:val="24"/>
          <w:szCs w:val="24"/>
        </w:rPr>
      </w:pPr>
      <w:r w:rsidRPr="00322A79">
        <w:rPr>
          <w:rFonts w:ascii="Liberation Serif" w:hAnsi="Liberation Serif" w:cs="Liberation Serif"/>
          <w:b/>
          <w:bCs/>
          <w:color w:val="auto"/>
          <w:sz w:val="24"/>
          <w:szCs w:val="24"/>
        </w:rPr>
        <w:t>Результаты НОК 202</w:t>
      </w:r>
      <w:r w:rsidR="000431D7" w:rsidRPr="00322A79">
        <w:rPr>
          <w:rFonts w:ascii="Liberation Serif" w:hAnsi="Liberation Serif" w:cs="Liberation Serif"/>
          <w:b/>
          <w:bCs/>
          <w:color w:val="auto"/>
          <w:sz w:val="24"/>
          <w:szCs w:val="24"/>
        </w:rPr>
        <w:t>5</w:t>
      </w:r>
      <w:r w:rsidRPr="00322A79">
        <w:rPr>
          <w:rFonts w:ascii="Liberation Serif" w:hAnsi="Liberation Serif" w:cs="Liberation Serif"/>
          <w:b/>
          <w:bCs/>
          <w:color w:val="auto"/>
          <w:sz w:val="24"/>
          <w:szCs w:val="24"/>
        </w:rPr>
        <w:t xml:space="preserve"> года в </w:t>
      </w:r>
      <w:r w:rsidR="000431D7" w:rsidRPr="00322A79">
        <w:rPr>
          <w:rFonts w:ascii="Liberation Serif" w:hAnsi="Liberation Serif" w:cs="Liberation Serif"/>
          <w:b/>
          <w:bCs/>
          <w:color w:val="auto"/>
          <w:sz w:val="24"/>
          <w:szCs w:val="24"/>
        </w:rPr>
        <w:t xml:space="preserve">Красноуфимском муниципальном округе  </w:t>
      </w:r>
      <w:r w:rsidRPr="00322A79">
        <w:rPr>
          <w:rFonts w:ascii="Liberation Serif" w:hAnsi="Liberation Serif" w:cs="Liberation Serif"/>
          <w:b/>
          <w:bCs/>
          <w:color w:val="auto"/>
          <w:sz w:val="24"/>
          <w:szCs w:val="24"/>
        </w:rPr>
        <w:t xml:space="preserve"> </w:t>
      </w:r>
    </w:p>
    <w:p w:rsidR="0087040D" w:rsidRPr="00322A79" w:rsidRDefault="0087040D" w:rsidP="00A24C35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b/>
          <w:bCs/>
          <w:color w:val="auto"/>
          <w:sz w:val="24"/>
          <w:szCs w:val="24"/>
        </w:rPr>
      </w:pPr>
    </w:p>
    <w:tbl>
      <w:tblPr>
        <w:tblStyle w:val="46"/>
        <w:tblW w:w="10201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561"/>
        <w:gridCol w:w="3119"/>
        <w:gridCol w:w="931"/>
        <w:gridCol w:w="932"/>
        <w:gridCol w:w="931"/>
        <w:gridCol w:w="932"/>
        <w:gridCol w:w="931"/>
        <w:gridCol w:w="932"/>
        <w:gridCol w:w="932"/>
      </w:tblGrid>
      <w:tr w:rsidR="008F459A" w:rsidRPr="00322A79" w:rsidTr="0087040D">
        <w:trPr>
          <w:trHeight w:val="2542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9A" w:rsidRPr="00322A79" w:rsidRDefault="008F459A" w:rsidP="00161214">
            <w:pPr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en-US"/>
              </w:rPr>
            </w:pPr>
            <w:r w:rsidRPr="00322A79">
              <w:rPr>
                <w:rFonts w:ascii="Liberation Serif" w:eastAsiaTheme="minorEastAsia" w:hAnsi="Liberation Serif" w:cs="Liberation Serif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9A" w:rsidRPr="00322A79" w:rsidRDefault="008F459A" w:rsidP="00161214">
            <w:pPr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en-US"/>
              </w:rPr>
            </w:pPr>
            <w:r w:rsidRPr="00322A79">
              <w:rPr>
                <w:rFonts w:ascii="Liberation Serif" w:eastAsiaTheme="minorEastAsia" w:hAnsi="Liberation Serif" w:cs="Liberation Serif"/>
                <w:b/>
                <w:bCs/>
                <w:sz w:val="24"/>
                <w:szCs w:val="24"/>
                <w:lang w:eastAsia="en-US"/>
              </w:rPr>
              <w:t>Учреждение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459A" w:rsidRPr="00322A79" w:rsidRDefault="008F459A" w:rsidP="00161214">
            <w:pPr>
              <w:autoSpaceDN w:val="0"/>
              <w:rPr>
                <w:rFonts w:ascii="Liberation Serif" w:hAnsi="Liberation Serif" w:cs="Liberation Serif"/>
                <w:b/>
                <w:bCs/>
                <w:sz w:val="22"/>
                <w:szCs w:val="24"/>
                <w:lang w:eastAsia="en-US"/>
              </w:rPr>
            </w:pPr>
            <w:r w:rsidRPr="00322A79">
              <w:rPr>
                <w:rFonts w:ascii="Liberation Serif" w:eastAsiaTheme="minorEastAsia" w:hAnsi="Liberation Serif" w:cs="Liberation Serif"/>
                <w:b/>
                <w:bCs/>
                <w:sz w:val="22"/>
                <w:szCs w:val="24"/>
                <w:lang w:eastAsia="en-US"/>
              </w:rPr>
              <w:t>1. Открытость и доступность информации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459A" w:rsidRPr="00322A79" w:rsidRDefault="008F459A" w:rsidP="00161214">
            <w:pPr>
              <w:autoSpaceDN w:val="0"/>
              <w:rPr>
                <w:rFonts w:ascii="Liberation Serif" w:hAnsi="Liberation Serif" w:cs="Liberation Serif"/>
                <w:b/>
                <w:bCs/>
                <w:sz w:val="22"/>
                <w:szCs w:val="24"/>
                <w:lang w:eastAsia="en-US"/>
              </w:rPr>
            </w:pPr>
            <w:r w:rsidRPr="00322A79">
              <w:rPr>
                <w:rFonts w:ascii="Liberation Serif" w:eastAsiaTheme="minorEastAsia" w:hAnsi="Liberation Serif" w:cs="Liberation Serif"/>
                <w:b/>
                <w:bCs/>
                <w:sz w:val="22"/>
                <w:szCs w:val="24"/>
                <w:lang w:eastAsia="en-US"/>
              </w:rPr>
              <w:t>2. Комфортность условий предоставления услуг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459A" w:rsidRPr="00322A79" w:rsidRDefault="008F459A" w:rsidP="00161214">
            <w:pPr>
              <w:autoSpaceDN w:val="0"/>
              <w:rPr>
                <w:rFonts w:ascii="Liberation Serif" w:hAnsi="Liberation Serif" w:cs="Liberation Serif"/>
                <w:b/>
                <w:bCs/>
                <w:sz w:val="22"/>
                <w:szCs w:val="24"/>
                <w:lang w:eastAsia="en-US"/>
              </w:rPr>
            </w:pPr>
            <w:r w:rsidRPr="00322A79">
              <w:rPr>
                <w:rFonts w:ascii="Liberation Serif" w:eastAsiaTheme="minorEastAsia" w:hAnsi="Liberation Serif" w:cs="Liberation Serif"/>
                <w:b/>
                <w:bCs/>
                <w:sz w:val="22"/>
                <w:szCs w:val="24"/>
                <w:lang w:eastAsia="en-US"/>
              </w:rPr>
              <w:t>3. Доступность услуг для инвалидов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459A" w:rsidRPr="00322A79" w:rsidRDefault="008F459A" w:rsidP="00161214">
            <w:pPr>
              <w:autoSpaceDN w:val="0"/>
              <w:rPr>
                <w:rFonts w:ascii="Liberation Serif" w:hAnsi="Liberation Serif" w:cs="Liberation Serif"/>
                <w:b/>
                <w:bCs/>
                <w:sz w:val="22"/>
                <w:szCs w:val="24"/>
                <w:lang w:eastAsia="en-US"/>
              </w:rPr>
            </w:pPr>
            <w:r w:rsidRPr="00322A79">
              <w:rPr>
                <w:rFonts w:ascii="Liberation Serif" w:eastAsiaTheme="minorEastAsia" w:hAnsi="Liberation Serif" w:cs="Liberation Serif"/>
                <w:b/>
                <w:bCs/>
                <w:sz w:val="22"/>
                <w:szCs w:val="24"/>
                <w:lang w:eastAsia="en-US"/>
              </w:rPr>
              <w:t xml:space="preserve">4. Доброжелательность, вежливость работников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459A" w:rsidRPr="00322A79" w:rsidRDefault="008F459A" w:rsidP="00161214">
            <w:pPr>
              <w:autoSpaceDN w:val="0"/>
              <w:rPr>
                <w:rFonts w:ascii="Liberation Serif" w:hAnsi="Liberation Serif" w:cs="Liberation Serif"/>
                <w:b/>
                <w:bCs/>
                <w:sz w:val="22"/>
                <w:szCs w:val="24"/>
                <w:lang w:eastAsia="en-US"/>
              </w:rPr>
            </w:pPr>
            <w:r w:rsidRPr="00322A79">
              <w:rPr>
                <w:rFonts w:ascii="Liberation Serif" w:eastAsiaTheme="minorEastAsia" w:hAnsi="Liberation Serif" w:cs="Liberation Serif"/>
                <w:b/>
                <w:bCs/>
                <w:sz w:val="22"/>
                <w:szCs w:val="24"/>
                <w:lang w:eastAsia="en-US"/>
              </w:rPr>
              <w:t>5. Удовлетворенность условиями оказания услуг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459A" w:rsidRPr="00322A79" w:rsidRDefault="008F459A" w:rsidP="00161214">
            <w:pPr>
              <w:autoSpaceDN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en-US"/>
              </w:rPr>
            </w:pPr>
            <w:r w:rsidRPr="00322A79">
              <w:rPr>
                <w:rFonts w:ascii="Liberation Serif" w:eastAsiaTheme="minorEastAsia" w:hAnsi="Liberation Serif" w:cs="Liberation Serif"/>
                <w:b/>
                <w:bCs/>
                <w:sz w:val="24"/>
                <w:szCs w:val="24"/>
                <w:lang w:eastAsia="en-US"/>
              </w:rPr>
              <w:t>ОБЩИЙ БАЛЛ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459A" w:rsidRPr="00322A79" w:rsidRDefault="008F459A" w:rsidP="00161214">
            <w:pPr>
              <w:autoSpaceDN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en-US"/>
              </w:rPr>
            </w:pPr>
            <w:r w:rsidRPr="00322A79">
              <w:rPr>
                <w:rFonts w:ascii="Liberation Serif" w:eastAsiaTheme="minorEastAsia" w:hAnsi="Liberation Serif" w:cs="Liberation Serif"/>
                <w:b/>
                <w:bCs/>
                <w:sz w:val="24"/>
                <w:szCs w:val="24"/>
                <w:lang w:eastAsia="en-US"/>
              </w:rPr>
              <w:t>РЕЙТИНГ</w:t>
            </w:r>
          </w:p>
        </w:tc>
      </w:tr>
      <w:tr w:rsidR="000431D7" w:rsidRPr="00322A79" w:rsidTr="00BA45B6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1D7" w:rsidRPr="00322A79" w:rsidRDefault="000431D7" w:rsidP="000431D7">
            <w:pPr>
              <w:pStyle w:val="a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rPr>
                <w:rFonts w:ascii="Arial" w:hAnsi="Arial" w:cs="Arial"/>
              </w:rPr>
            </w:pPr>
            <w:r w:rsidRPr="00322A79">
              <w:rPr>
                <w:bCs/>
                <w:color w:val="000000"/>
                <w:kern w:val="24"/>
              </w:rPr>
              <w:t xml:space="preserve">МБДОУ «Большетавринский детский сад №1»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bCs/>
                <w:color w:val="000000"/>
                <w:kern w:val="24"/>
              </w:rPr>
              <w:t>94,84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bCs/>
                <w:color w:val="000000"/>
                <w:kern w:val="24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bCs/>
                <w:color w:val="000000"/>
                <w:kern w:val="24"/>
              </w:rPr>
              <w:t>74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bCs/>
                <w:color w:val="000000"/>
                <w:kern w:val="24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bCs/>
                <w:color w:val="000000"/>
                <w:kern w:val="24"/>
              </w:rPr>
              <w:t>99,62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bCs/>
                <w:color w:val="000000"/>
                <w:kern w:val="24"/>
              </w:rPr>
              <w:t>93,7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bCs/>
                <w:color w:val="000000"/>
                <w:kern w:val="24"/>
              </w:rPr>
              <w:t>425</w:t>
            </w:r>
          </w:p>
        </w:tc>
      </w:tr>
      <w:tr w:rsidR="000431D7" w:rsidRPr="00322A79" w:rsidTr="00BA45B6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1D7" w:rsidRPr="00322A79" w:rsidRDefault="000431D7" w:rsidP="000431D7">
            <w:pPr>
              <w:pStyle w:val="a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rPr>
                <w:rFonts w:ascii="Arial" w:hAnsi="Arial" w:cs="Arial"/>
              </w:rPr>
            </w:pPr>
            <w:r w:rsidRPr="00322A79">
              <w:rPr>
                <w:bCs/>
                <w:color w:val="000000"/>
                <w:kern w:val="24"/>
              </w:rPr>
              <w:t xml:space="preserve">МКДОУ «Бугалышский детский сад №2»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color w:val="000000"/>
                <w:kern w:val="24"/>
              </w:rPr>
              <w:t>95,8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color w:val="000000"/>
                <w:kern w:val="24"/>
              </w:rPr>
              <w:t>97,68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color w:val="000000"/>
                <w:kern w:val="24"/>
              </w:rPr>
              <w:t>76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color w:val="000000"/>
                <w:kern w:val="24"/>
              </w:rPr>
              <w:t>94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color w:val="000000"/>
                <w:kern w:val="24"/>
              </w:rPr>
              <w:t>93,72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bCs/>
                <w:color w:val="000000"/>
                <w:kern w:val="24"/>
              </w:rPr>
              <w:t>91,5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bCs/>
                <w:color w:val="000000"/>
                <w:kern w:val="24"/>
              </w:rPr>
              <w:t>461</w:t>
            </w:r>
          </w:p>
        </w:tc>
      </w:tr>
      <w:tr w:rsidR="000431D7" w:rsidRPr="00322A79" w:rsidTr="00BA45B6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1D7" w:rsidRPr="00322A79" w:rsidRDefault="000431D7" w:rsidP="000431D7">
            <w:pPr>
              <w:pStyle w:val="a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rPr>
                <w:rFonts w:ascii="Arial" w:hAnsi="Arial" w:cs="Arial"/>
              </w:rPr>
            </w:pPr>
            <w:r w:rsidRPr="00322A79">
              <w:rPr>
                <w:bCs/>
                <w:color w:val="000000"/>
                <w:kern w:val="24"/>
              </w:rPr>
              <w:t xml:space="preserve">МБДОУ «Криулинский детский сад №3»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color w:val="000000"/>
                <w:kern w:val="24"/>
              </w:rPr>
              <w:t>95,67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color w:val="000000"/>
                <w:kern w:val="24"/>
              </w:rPr>
              <w:t>94,74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color w:val="000000"/>
                <w:kern w:val="24"/>
              </w:rPr>
              <w:t>88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color w:val="000000"/>
                <w:kern w:val="24"/>
              </w:rPr>
              <w:t>96,64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color w:val="000000"/>
                <w:kern w:val="24"/>
              </w:rPr>
              <w:t>92,83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bCs/>
                <w:color w:val="000000"/>
                <w:kern w:val="24"/>
              </w:rPr>
              <w:t>93,6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bCs/>
                <w:color w:val="000000"/>
                <w:kern w:val="24"/>
              </w:rPr>
              <w:t>431</w:t>
            </w:r>
          </w:p>
        </w:tc>
      </w:tr>
      <w:tr w:rsidR="000431D7" w:rsidRPr="00322A79" w:rsidTr="00BA45B6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1D7" w:rsidRPr="00322A79" w:rsidRDefault="000431D7" w:rsidP="000431D7">
            <w:pPr>
              <w:pStyle w:val="a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rPr>
                <w:rFonts w:ascii="Arial" w:hAnsi="Arial" w:cs="Arial"/>
              </w:rPr>
            </w:pPr>
            <w:r w:rsidRPr="00322A79">
              <w:rPr>
                <w:bCs/>
                <w:color w:val="000000"/>
                <w:kern w:val="24"/>
              </w:rPr>
              <w:t xml:space="preserve">МКДОУ «Натальинский детский сад №4»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color w:val="000000"/>
                <w:kern w:val="24"/>
              </w:rPr>
              <w:t>92,37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color w:val="000000"/>
                <w:kern w:val="24"/>
              </w:rPr>
              <w:t>96,33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color w:val="000000"/>
                <w:kern w:val="24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color w:val="000000"/>
                <w:kern w:val="24"/>
              </w:rPr>
              <w:t>96,48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color w:val="000000"/>
                <w:kern w:val="24"/>
              </w:rPr>
              <w:t>95,3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bCs/>
                <w:color w:val="000000"/>
                <w:kern w:val="24"/>
              </w:rPr>
              <w:t>96,1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bCs/>
                <w:color w:val="000000"/>
                <w:kern w:val="24"/>
              </w:rPr>
              <w:t>320</w:t>
            </w:r>
          </w:p>
        </w:tc>
      </w:tr>
      <w:tr w:rsidR="000431D7" w:rsidRPr="00322A79" w:rsidTr="00BA45B6">
        <w:trPr>
          <w:trHeight w:val="26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1D7" w:rsidRPr="00322A79" w:rsidRDefault="000431D7" w:rsidP="000431D7">
            <w:pPr>
              <w:pStyle w:val="a"/>
              <w:numPr>
                <w:ilvl w:val="0"/>
                <w:numId w:val="3"/>
              </w:numPr>
              <w:spacing w:line="240" w:lineRule="auto"/>
              <w:ind w:left="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rPr>
                <w:rFonts w:ascii="Arial" w:hAnsi="Arial" w:cs="Arial"/>
              </w:rPr>
            </w:pPr>
            <w:r w:rsidRPr="00322A79">
              <w:rPr>
                <w:bCs/>
                <w:color w:val="000000"/>
                <w:kern w:val="24"/>
              </w:rPr>
              <w:t xml:space="preserve">МБДОУ «Приданниковский детский сад №5»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color w:val="000000"/>
                <w:kern w:val="24"/>
              </w:rPr>
              <w:t>92,13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color w:val="000000"/>
                <w:kern w:val="24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color w:val="000000"/>
                <w:kern w:val="24"/>
              </w:rPr>
              <w:t>82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color w:val="000000"/>
                <w:kern w:val="24"/>
              </w:rPr>
              <w:t>99,36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color w:val="000000"/>
                <w:kern w:val="24"/>
              </w:rPr>
              <w:t>97,58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bCs/>
                <w:color w:val="000000"/>
                <w:kern w:val="24"/>
              </w:rPr>
              <w:t>94,2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22A79">
              <w:rPr>
                <w:bCs/>
                <w:color w:val="000000"/>
                <w:kern w:val="24"/>
              </w:rPr>
              <w:t>405</w:t>
            </w:r>
          </w:p>
        </w:tc>
      </w:tr>
    </w:tbl>
    <w:p w:rsidR="00A24C35" w:rsidRPr="00322A79" w:rsidRDefault="00A24C35" w:rsidP="00A24C35">
      <w:pPr>
        <w:shd w:val="clear" w:color="auto" w:fill="FFFFFF"/>
        <w:spacing w:after="0" w:line="240" w:lineRule="auto"/>
        <w:rPr>
          <w:rFonts w:ascii="Liberation Serif" w:hAnsi="Liberation Serif" w:cs="Liberation Serif"/>
          <w:b/>
          <w:bCs/>
          <w:color w:val="auto"/>
          <w:sz w:val="24"/>
          <w:szCs w:val="24"/>
        </w:rPr>
      </w:pPr>
    </w:p>
    <w:p w:rsidR="000431D7" w:rsidRPr="00322A79" w:rsidRDefault="00A24C35" w:rsidP="00A24C35">
      <w:pPr>
        <w:keepNext/>
        <w:spacing w:after="0" w:line="240" w:lineRule="auto"/>
        <w:jc w:val="center"/>
        <w:rPr>
          <w:rFonts w:ascii="Liberation Serif" w:hAnsi="Liberation Serif" w:cs="Liberation Serif"/>
          <w:b/>
          <w:bCs/>
          <w:color w:val="auto"/>
          <w:sz w:val="24"/>
          <w:szCs w:val="24"/>
        </w:rPr>
      </w:pPr>
      <w:r w:rsidRPr="00322A79">
        <w:rPr>
          <w:rFonts w:ascii="Liberation Serif" w:eastAsiaTheme="minorHAnsi" w:hAnsi="Liberation Serif" w:cs="Liberation Serif"/>
          <w:b/>
          <w:color w:val="auto"/>
          <w:sz w:val="24"/>
          <w:szCs w:val="24"/>
          <w:lang w:eastAsia="en-US"/>
        </w:rPr>
        <w:t xml:space="preserve">Средние значения по отдельным критериям </w:t>
      </w:r>
      <w:r w:rsidR="000431D7" w:rsidRPr="00322A79">
        <w:rPr>
          <w:rFonts w:ascii="Liberation Serif" w:hAnsi="Liberation Serif" w:cs="Liberation Serif"/>
          <w:b/>
          <w:bCs/>
          <w:color w:val="auto"/>
          <w:sz w:val="24"/>
          <w:szCs w:val="24"/>
        </w:rPr>
        <w:t xml:space="preserve">НОК 2025 года </w:t>
      </w:r>
    </w:p>
    <w:p w:rsidR="00A24C35" w:rsidRPr="00322A79" w:rsidRDefault="000431D7" w:rsidP="00A24C35">
      <w:pPr>
        <w:keepNext/>
        <w:spacing w:after="0" w:line="240" w:lineRule="auto"/>
        <w:jc w:val="center"/>
        <w:rPr>
          <w:rFonts w:ascii="Liberation Serif" w:eastAsiaTheme="minorHAnsi" w:hAnsi="Liberation Serif" w:cs="Liberation Serif"/>
          <w:b/>
          <w:color w:val="auto"/>
          <w:sz w:val="24"/>
          <w:szCs w:val="24"/>
          <w:lang w:eastAsia="en-US"/>
        </w:rPr>
      </w:pPr>
      <w:r w:rsidRPr="00322A79">
        <w:rPr>
          <w:rFonts w:ascii="Liberation Serif" w:hAnsi="Liberation Serif" w:cs="Liberation Serif"/>
          <w:b/>
          <w:bCs/>
          <w:color w:val="auto"/>
          <w:sz w:val="24"/>
          <w:szCs w:val="24"/>
        </w:rPr>
        <w:t xml:space="preserve">в Красноуфимском муниципальном округе   </w:t>
      </w:r>
    </w:p>
    <w:tbl>
      <w:tblPr>
        <w:tblStyle w:val="45"/>
        <w:tblW w:w="10313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134"/>
        <w:gridCol w:w="1559"/>
        <w:gridCol w:w="1418"/>
        <w:gridCol w:w="1671"/>
        <w:gridCol w:w="1417"/>
      </w:tblGrid>
      <w:tr w:rsidR="00A24C35" w:rsidRPr="00322A79" w:rsidTr="00274C2A">
        <w:trPr>
          <w:trHeight w:val="148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35" w:rsidRPr="00322A79" w:rsidRDefault="00A24C35" w:rsidP="00274C2A">
            <w:pPr>
              <w:autoSpaceDN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en-US"/>
              </w:rPr>
            </w:pPr>
            <w:r w:rsidRPr="00322A79"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Всего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C35" w:rsidRPr="00322A79" w:rsidRDefault="00A24C35" w:rsidP="00274C2A">
            <w:pPr>
              <w:autoSpaceDN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en-US"/>
              </w:rPr>
            </w:pPr>
            <w:r w:rsidRPr="00322A79"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Открытость и доступность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35" w:rsidRPr="00322A79" w:rsidRDefault="00A24C35" w:rsidP="00274C2A">
            <w:pPr>
              <w:autoSpaceDN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en-US"/>
              </w:rPr>
            </w:pPr>
            <w:r w:rsidRPr="00322A79"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Комфортность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4C35" w:rsidRPr="00322A79" w:rsidRDefault="00A24C35" w:rsidP="00274C2A">
            <w:pPr>
              <w:autoSpaceDN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en-US"/>
              </w:rPr>
            </w:pPr>
            <w:r w:rsidRPr="00322A79"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Доступность услуг для 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35" w:rsidRPr="00322A79" w:rsidRDefault="00A24C35" w:rsidP="00274C2A">
            <w:pPr>
              <w:autoSpaceDN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en-US"/>
              </w:rPr>
            </w:pPr>
            <w:r w:rsidRPr="00322A79"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Доброжелательно</w:t>
            </w:r>
            <w:bookmarkStart w:id="0" w:name="_GoBack"/>
            <w:bookmarkEnd w:id="0"/>
            <w:r w:rsidRPr="00322A79"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сть, вежливость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35" w:rsidRPr="00322A79" w:rsidRDefault="00A24C35" w:rsidP="00274C2A">
            <w:pPr>
              <w:autoSpaceDN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en-US"/>
              </w:rPr>
            </w:pPr>
            <w:r w:rsidRPr="00322A79"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Удовлетворенность условиями оказания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35" w:rsidRPr="00322A79" w:rsidRDefault="00A24C35" w:rsidP="00274C2A">
            <w:pPr>
              <w:autoSpaceDN w:val="0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en-US"/>
              </w:rPr>
            </w:pPr>
            <w:r w:rsidRPr="00322A79">
              <w:rPr>
                <w:rFonts w:ascii="Liberation Serif" w:hAnsi="Liberation Serif" w:cs="Liberation Serif"/>
                <w:b/>
                <w:sz w:val="24"/>
                <w:szCs w:val="24"/>
                <w:lang w:eastAsia="en-US"/>
              </w:rPr>
              <w:t>Итоговый балл</w:t>
            </w:r>
          </w:p>
        </w:tc>
      </w:tr>
      <w:tr w:rsidR="000431D7" w:rsidRPr="00322A79" w:rsidTr="00274C2A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1D7" w:rsidRPr="00322A79" w:rsidRDefault="000431D7" w:rsidP="000431D7">
            <w:pPr>
              <w:autoSpaceDN w:val="0"/>
              <w:spacing w:after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 w:rsidRPr="00322A79"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31D7" w:rsidRPr="00322A79" w:rsidRDefault="000431D7" w:rsidP="000431D7">
            <w:pPr>
              <w:pStyle w:val="a7"/>
              <w:spacing w:before="0" w:beforeAutospacing="0" w:after="0" w:afterAutospacing="0" w:line="273" w:lineRule="auto"/>
              <w:jc w:val="center"/>
              <w:rPr>
                <w:rFonts w:ascii="Arial" w:hAnsi="Arial" w:cs="Arial"/>
              </w:rPr>
            </w:pPr>
            <w:r w:rsidRPr="00322A79">
              <w:rPr>
                <w:bCs/>
                <w:kern w:val="24"/>
              </w:rPr>
              <w:t>94,16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1D7" w:rsidRPr="00322A79" w:rsidRDefault="000431D7" w:rsidP="000431D7">
            <w:pPr>
              <w:pStyle w:val="a7"/>
              <w:spacing w:before="0" w:beforeAutospacing="0" w:after="0" w:afterAutospacing="0" w:line="273" w:lineRule="auto"/>
              <w:jc w:val="center"/>
              <w:rPr>
                <w:rFonts w:ascii="Arial" w:hAnsi="Arial" w:cs="Arial"/>
              </w:rPr>
            </w:pPr>
            <w:r w:rsidRPr="00322A79">
              <w:rPr>
                <w:bCs/>
                <w:kern w:val="24"/>
              </w:rPr>
              <w:t>97,75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1D7" w:rsidRPr="00322A79" w:rsidRDefault="000431D7" w:rsidP="000431D7">
            <w:pPr>
              <w:pStyle w:val="a7"/>
              <w:spacing w:before="0" w:beforeAutospacing="0" w:after="0" w:afterAutospacing="0" w:line="273" w:lineRule="auto"/>
              <w:jc w:val="center"/>
              <w:rPr>
                <w:rFonts w:ascii="Arial" w:hAnsi="Arial" w:cs="Arial"/>
              </w:rPr>
            </w:pPr>
            <w:r w:rsidRPr="00322A79">
              <w:rPr>
                <w:bCs/>
                <w:kern w:val="24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1D7" w:rsidRPr="00322A79" w:rsidRDefault="000431D7" w:rsidP="000431D7">
            <w:pPr>
              <w:pStyle w:val="a7"/>
              <w:spacing w:before="0" w:beforeAutospacing="0" w:after="0" w:afterAutospacing="0" w:line="273" w:lineRule="auto"/>
              <w:jc w:val="center"/>
              <w:rPr>
                <w:rFonts w:ascii="Arial" w:hAnsi="Arial" w:cs="Arial"/>
              </w:rPr>
            </w:pPr>
            <w:r w:rsidRPr="00322A79">
              <w:rPr>
                <w:bCs/>
                <w:kern w:val="24"/>
              </w:rPr>
              <w:t>97,38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1D7" w:rsidRPr="00322A79" w:rsidRDefault="000431D7" w:rsidP="000431D7">
            <w:pPr>
              <w:pStyle w:val="a7"/>
              <w:spacing w:before="0" w:beforeAutospacing="0" w:after="0" w:afterAutospacing="0" w:line="273" w:lineRule="auto"/>
              <w:jc w:val="center"/>
              <w:rPr>
                <w:rFonts w:ascii="Arial" w:hAnsi="Arial" w:cs="Arial"/>
              </w:rPr>
            </w:pPr>
            <w:r w:rsidRPr="00322A79">
              <w:rPr>
                <w:bCs/>
                <w:kern w:val="24"/>
              </w:rPr>
              <w:t>95,81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31D7" w:rsidRPr="00322A79" w:rsidRDefault="000431D7" w:rsidP="000431D7">
            <w:pPr>
              <w:pStyle w:val="a7"/>
              <w:spacing w:before="0" w:beforeAutospacing="0" w:after="0" w:afterAutospacing="0" w:line="273" w:lineRule="auto"/>
              <w:jc w:val="center"/>
              <w:rPr>
                <w:rFonts w:ascii="Arial" w:hAnsi="Arial" w:cs="Arial"/>
              </w:rPr>
            </w:pPr>
            <w:r w:rsidRPr="00322A79">
              <w:rPr>
                <w:bCs/>
                <w:kern w:val="24"/>
              </w:rPr>
              <w:t>93,82</w:t>
            </w:r>
          </w:p>
        </w:tc>
      </w:tr>
    </w:tbl>
    <w:p w:rsidR="00A24C35" w:rsidRPr="00322A79" w:rsidRDefault="00A24C35" w:rsidP="00A24C35">
      <w:pPr>
        <w:tabs>
          <w:tab w:val="left" w:pos="1134"/>
        </w:tabs>
        <w:spacing w:after="0" w:line="240" w:lineRule="auto"/>
        <w:ind w:firstLine="709"/>
        <w:rPr>
          <w:rFonts w:ascii="Liberation Serif" w:eastAsiaTheme="minorHAnsi" w:hAnsi="Liberation Serif" w:cs="Liberation Serif"/>
          <w:bCs/>
          <w:color w:val="auto"/>
          <w:sz w:val="24"/>
          <w:szCs w:val="24"/>
          <w:lang w:eastAsia="en-US"/>
        </w:rPr>
      </w:pPr>
    </w:p>
    <w:p w:rsidR="00163411" w:rsidRPr="00322A79" w:rsidRDefault="00CF1768" w:rsidP="00322A79">
      <w:pPr>
        <w:ind w:firstLine="709"/>
        <w:rPr>
          <w:rFonts w:ascii="Liberation Serif" w:hAnsi="Liberation Serif" w:cs="Liberation Serif"/>
          <w:sz w:val="24"/>
          <w:szCs w:val="24"/>
        </w:rPr>
      </w:pPr>
      <w:r w:rsidRPr="00322A79">
        <w:rPr>
          <w:rFonts w:ascii="Liberation Serif" w:hAnsi="Liberation Serif" w:cs="Liberation Serif"/>
          <w:sz w:val="24"/>
          <w:szCs w:val="24"/>
          <w:lang w:eastAsia="en-US"/>
        </w:rPr>
        <w:t>Сопоставив результаты 202</w:t>
      </w:r>
      <w:r w:rsidR="000431D7" w:rsidRPr="00322A79">
        <w:rPr>
          <w:rFonts w:ascii="Liberation Serif" w:hAnsi="Liberation Serif" w:cs="Liberation Serif"/>
          <w:b/>
          <w:bCs/>
          <w:sz w:val="24"/>
          <w:szCs w:val="24"/>
          <w:lang w:eastAsia="en-US"/>
        </w:rPr>
        <w:t>5</w:t>
      </w:r>
      <w:r w:rsidRPr="00322A79">
        <w:rPr>
          <w:rFonts w:ascii="Liberation Serif" w:hAnsi="Liberation Serif" w:cs="Liberation Serif"/>
          <w:sz w:val="24"/>
          <w:szCs w:val="24"/>
          <w:lang w:eastAsia="en-US"/>
        </w:rPr>
        <w:t xml:space="preserve"> года и 202</w:t>
      </w:r>
      <w:r w:rsidR="000431D7" w:rsidRPr="00322A79">
        <w:rPr>
          <w:rFonts w:ascii="Liberation Serif" w:hAnsi="Liberation Serif" w:cs="Liberation Serif"/>
          <w:b/>
          <w:bCs/>
          <w:sz w:val="24"/>
          <w:szCs w:val="24"/>
          <w:lang w:eastAsia="en-US"/>
        </w:rPr>
        <w:t>2</w:t>
      </w:r>
      <w:r w:rsidRPr="00322A79">
        <w:rPr>
          <w:rFonts w:ascii="Liberation Serif" w:hAnsi="Liberation Serif" w:cs="Liberation Serif"/>
          <w:sz w:val="24"/>
          <w:szCs w:val="24"/>
          <w:lang w:eastAsia="en-US"/>
        </w:rPr>
        <w:t xml:space="preserve"> года в целом по всем организациям в разрезе критериев НОКО, отмечается положительная динамика по всем критериям НОКО в 2024 году</w:t>
      </w:r>
      <w:r w:rsidR="000431D7" w:rsidRPr="00322A79">
        <w:rPr>
          <w:rFonts w:ascii="Liberation Serif" w:hAnsi="Liberation Serif" w:cs="Liberation Serif"/>
          <w:b/>
          <w:bCs/>
          <w:sz w:val="24"/>
          <w:szCs w:val="24"/>
          <w:lang w:eastAsia="en-US"/>
        </w:rPr>
        <w:t xml:space="preserve">, </w:t>
      </w:r>
      <w:r w:rsidR="000431D7" w:rsidRPr="00322A79">
        <w:rPr>
          <w:rFonts w:ascii="Liberation Serif" w:hAnsi="Liberation Serif" w:cs="Liberation Serif"/>
          <w:bCs/>
          <w:sz w:val="24"/>
          <w:szCs w:val="24"/>
          <w:lang w:eastAsia="en-US"/>
        </w:rPr>
        <w:t>кроме 1 критерия «Открытость и доступность информации» (снижение на 2,71 баллов)</w:t>
      </w:r>
      <w:r w:rsidRPr="00322A79">
        <w:rPr>
          <w:rFonts w:ascii="Liberation Serif" w:hAnsi="Liberation Serif" w:cs="Liberation Serif"/>
          <w:sz w:val="24"/>
          <w:szCs w:val="24"/>
          <w:lang w:eastAsia="en-US"/>
        </w:rPr>
        <w:t>.</w:t>
      </w:r>
      <w:r w:rsidR="00163411" w:rsidRPr="00322A7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CF1768" w:rsidRPr="00322A79" w:rsidRDefault="00CF1768" w:rsidP="00CF1768">
      <w:pPr>
        <w:pStyle w:val="2"/>
        <w:shd w:val="clear" w:color="auto" w:fill="FFFFFF"/>
        <w:spacing w:before="0" w:after="0"/>
        <w:ind w:firstLine="708"/>
        <w:jc w:val="both"/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</w:pPr>
      <w:r w:rsidRPr="00322A79"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  <w:lastRenderedPageBreak/>
        <w:t>Наибольший рост среднего значения в целом по организациям отмечен по критерию 3 «Доступность образовательной деятельности для инвалидов»: в 202</w:t>
      </w:r>
      <w:r w:rsidR="000431D7" w:rsidRPr="00322A79"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  <w:t>2</w:t>
      </w:r>
      <w:r w:rsidRPr="00322A79"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  <w:t xml:space="preserve"> году средний балл составлял </w:t>
      </w:r>
      <w:r w:rsidR="00B6230D" w:rsidRPr="00322A79"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  <w:t>66,34</w:t>
      </w:r>
      <w:r w:rsidRPr="00322A79"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  <w:t xml:space="preserve"> балла, а в 202</w:t>
      </w:r>
      <w:r w:rsidR="00B6230D" w:rsidRPr="00322A79"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  <w:t>5</w:t>
      </w:r>
      <w:r w:rsidRPr="00322A79"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  <w:t xml:space="preserve"> году – </w:t>
      </w:r>
      <w:r w:rsidR="00B6230D" w:rsidRPr="00322A79"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  <w:t>84</w:t>
      </w:r>
      <w:r w:rsidRPr="00322A79"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  <w:t xml:space="preserve"> балла (увеличение на </w:t>
      </w:r>
      <w:r w:rsidR="00B6230D" w:rsidRPr="00322A79"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  <w:t>17,66</w:t>
      </w:r>
      <w:r w:rsidRPr="00322A79"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  <w:t xml:space="preserve"> балла). </w:t>
      </w:r>
    </w:p>
    <w:p w:rsidR="00CF1768" w:rsidRPr="00322A79" w:rsidRDefault="00CF1768" w:rsidP="00CF1768">
      <w:pPr>
        <w:pStyle w:val="2"/>
        <w:shd w:val="clear" w:color="auto" w:fill="FFFFFF"/>
        <w:spacing w:before="0" w:after="0"/>
        <w:ind w:firstLine="708"/>
        <w:jc w:val="both"/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</w:pPr>
      <w:r w:rsidRPr="00322A79"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  <w:t>Таким образом, средний итоговый балл организаций в 202</w:t>
      </w:r>
      <w:r w:rsidR="00B6230D" w:rsidRPr="00322A79"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  <w:t>5</w:t>
      </w:r>
      <w:r w:rsidRPr="00322A79"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  <w:t xml:space="preserve"> увеличился на </w:t>
      </w:r>
      <w:r w:rsidR="00B6230D" w:rsidRPr="00322A79"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  <w:t>4</w:t>
      </w:r>
      <w:r w:rsidRPr="00322A79"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  <w:t xml:space="preserve"> балла (с </w:t>
      </w:r>
      <w:r w:rsidR="00C566FD" w:rsidRPr="00322A79"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  <w:t>8</w:t>
      </w:r>
      <w:r w:rsidR="00B6230D" w:rsidRPr="00322A79"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  <w:t>9,82</w:t>
      </w:r>
      <w:r w:rsidRPr="00322A79"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  <w:t xml:space="preserve"> до </w:t>
      </w:r>
      <w:r w:rsidR="00B6230D" w:rsidRPr="00322A79"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  <w:t>93,82</w:t>
      </w:r>
      <w:r w:rsidRPr="00322A79"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  <w:t xml:space="preserve">), отклонение балла от нормативного показателя составило </w:t>
      </w:r>
      <w:r w:rsidR="00B6230D" w:rsidRPr="00322A79"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  <w:t>6,18</w:t>
      </w:r>
      <w:r w:rsidRPr="00322A79"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  <w:t xml:space="preserve"> балла.</w:t>
      </w:r>
    </w:p>
    <w:p w:rsidR="00CF1768" w:rsidRPr="00322A79" w:rsidRDefault="00CF1768" w:rsidP="00CF1768">
      <w:pPr>
        <w:pStyle w:val="2"/>
        <w:shd w:val="clear" w:color="auto" w:fill="FFFFFF"/>
        <w:spacing w:before="0" w:after="0"/>
        <w:ind w:firstLine="708"/>
        <w:jc w:val="both"/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</w:pPr>
      <w:r w:rsidRPr="00322A79"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  <w:t>Проанализировав результаты ОО за НОКО-202</w:t>
      </w:r>
      <w:r w:rsidR="00B6230D" w:rsidRPr="00322A79"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  <w:t>5</w:t>
      </w:r>
      <w:r w:rsidRPr="00322A79"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  <w:t xml:space="preserve"> года и сопоставив их с результатами за НОКО-202</w:t>
      </w:r>
      <w:r w:rsidR="00B6230D" w:rsidRPr="00322A79"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  <w:t>2</w:t>
      </w:r>
      <w:r w:rsidRPr="00322A79"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  <w:t>, можно сделать следующие выводы. В целом образовательные организации увеличили свои итоговые баллы по сравнению с 202</w:t>
      </w:r>
      <w:r w:rsidR="00B6230D" w:rsidRPr="00322A79"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  <w:t>2</w:t>
      </w:r>
      <w:r w:rsidRPr="00322A79"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  <w:t xml:space="preserve"> годом</w:t>
      </w:r>
      <w:r w:rsidR="00163411" w:rsidRPr="00322A79">
        <w:rPr>
          <w:rFonts w:ascii="Liberation Serif" w:hAnsi="Liberation Serif" w:cs="Liberation Serif"/>
          <w:b w:val="0"/>
          <w:bCs w:val="0"/>
          <w:sz w:val="24"/>
          <w:szCs w:val="24"/>
          <w:lang w:eastAsia="en-US"/>
        </w:rPr>
        <w:t xml:space="preserve">. </w:t>
      </w:r>
    </w:p>
    <w:p w:rsidR="00274C2A" w:rsidRPr="00322A79" w:rsidRDefault="00A24C35" w:rsidP="00274C2A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bCs/>
          <w:color w:val="auto"/>
          <w:sz w:val="24"/>
          <w:szCs w:val="24"/>
          <w:lang w:eastAsia="en-US"/>
        </w:rPr>
      </w:pPr>
      <w:r w:rsidRPr="00322A79">
        <w:rPr>
          <w:rFonts w:ascii="Liberation Serif" w:eastAsiaTheme="minorHAnsi" w:hAnsi="Liberation Serif" w:cs="Liberation Serif"/>
          <w:bCs/>
          <w:color w:val="auto"/>
          <w:sz w:val="24"/>
          <w:szCs w:val="24"/>
          <w:lang w:eastAsia="en-US"/>
        </w:rPr>
        <w:t>Максимальное количество баллов по критери</w:t>
      </w:r>
      <w:r w:rsidR="00274C2A" w:rsidRPr="00322A79">
        <w:rPr>
          <w:rFonts w:ascii="Liberation Serif" w:eastAsiaTheme="minorHAnsi" w:hAnsi="Liberation Serif" w:cs="Liberation Serif"/>
          <w:bCs/>
          <w:color w:val="auto"/>
          <w:sz w:val="24"/>
          <w:szCs w:val="24"/>
          <w:lang w:eastAsia="en-US"/>
        </w:rPr>
        <w:t>ям:</w:t>
      </w:r>
      <w:r w:rsidRPr="00322A79">
        <w:rPr>
          <w:rFonts w:ascii="Liberation Serif" w:eastAsiaTheme="minorHAnsi" w:hAnsi="Liberation Serif" w:cs="Liberation Serif"/>
          <w:bCs/>
          <w:color w:val="auto"/>
          <w:sz w:val="24"/>
          <w:szCs w:val="24"/>
          <w:lang w:eastAsia="en-US"/>
        </w:rPr>
        <w:t xml:space="preserve"> </w:t>
      </w:r>
    </w:p>
    <w:p w:rsidR="00274C2A" w:rsidRPr="00322A79" w:rsidRDefault="00274C2A" w:rsidP="00274C2A">
      <w:pPr>
        <w:tabs>
          <w:tab w:val="left" w:pos="1134"/>
        </w:tabs>
        <w:spacing w:after="0" w:line="240" w:lineRule="auto"/>
        <w:rPr>
          <w:rFonts w:ascii="Liberation Serif" w:hAnsi="Liberation Serif" w:cs="Liberation Serif"/>
          <w:sz w:val="24"/>
          <w:szCs w:val="24"/>
          <w:lang w:eastAsia="en-US"/>
        </w:rPr>
      </w:pPr>
      <w:r w:rsidRPr="00322A79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 </w:t>
      </w:r>
      <w:proofErr w:type="gramStart"/>
      <w:r w:rsidRPr="00322A79">
        <w:rPr>
          <w:rFonts w:ascii="Liberation Serif" w:hAnsi="Liberation Serif" w:cs="Liberation Serif"/>
          <w:sz w:val="24"/>
          <w:szCs w:val="24"/>
          <w:lang w:eastAsia="en-US"/>
        </w:rPr>
        <w:t xml:space="preserve">Комфортность </w:t>
      </w:r>
      <w:r w:rsidR="00B6230D" w:rsidRPr="00322A79">
        <w:rPr>
          <w:rFonts w:ascii="Liberation Serif" w:hAnsi="Liberation Serif" w:cs="Liberation Serif"/>
          <w:sz w:val="24"/>
          <w:szCs w:val="24"/>
          <w:lang w:eastAsia="en-US"/>
        </w:rPr>
        <w:t xml:space="preserve"> -</w:t>
      </w:r>
      <w:proofErr w:type="gramEnd"/>
      <w:r w:rsidR="00B6230D" w:rsidRPr="00322A79">
        <w:rPr>
          <w:rFonts w:ascii="Liberation Serif" w:hAnsi="Liberation Serif" w:cs="Liberation Serif"/>
          <w:sz w:val="24"/>
          <w:szCs w:val="24"/>
          <w:lang w:eastAsia="en-US"/>
        </w:rPr>
        <w:t xml:space="preserve"> МБДОУ «Большетавринский детский сад №1», МБДОУ «Приданниковский детский сад №5»</w:t>
      </w:r>
    </w:p>
    <w:p w:rsidR="00B6230D" w:rsidRPr="00322A79" w:rsidRDefault="00B6230D" w:rsidP="00274C2A">
      <w:pPr>
        <w:tabs>
          <w:tab w:val="left" w:pos="1134"/>
        </w:tabs>
        <w:spacing w:after="0" w:line="240" w:lineRule="auto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22A79">
        <w:rPr>
          <w:rFonts w:ascii="Liberation Serif" w:hAnsi="Liberation Serif" w:cs="Liberation Serif"/>
          <w:sz w:val="24"/>
          <w:szCs w:val="24"/>
          <w:lang w:eastAsia="en-US"/>
        </w:rPr>
        <w:t xml:space="preserve">3. Доступность услуг для инвалидов – МКДОУ «Натальинский детский сад №4» </w:t>
      </w:r>
    </w:p>
    <w:p w:rsidR="00274C2A" w:rsidRPr="00322A79" w:rsidRDefault="00A24C35" w:rsidP="00564141">
      <w:pPr>
        <w:tabs>
          <w:tab w:val="left" w:pos="1134"/>
        </w:tabs>
        <w:spacing w:after="0" w:line="240" w:lineRule="auto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322A79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4. Доброжелательность и </w:t>
      </w:r>
      <w:proofErr w:type="gramStart"/>
      <w:r w:rsidRPr="00322A79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вежливость  </w:t>
      </w:r>
      <w:r w:rsidR="00564141" w:rsidRPr="00322A79">
        <w:rPr>
          <w:rFonts w:ascii="Liberation Serif" w:eastAsiaTheme="minorHAnsi" w:hAnsi="Liberation Serif" w:cs="Liberation Serif"/>
          <w:sz w:val="24"/>
          <w:szCs w:val="24"/>
          <w:lang w:eastAsia="en-US"/>
        </w:rPr>
        <w:t>МБДОУ</w:t>
      </w:r>
      <w:proofErr w:type="gramEnd"/>
      <w:r w:rsidR="00564141" w:rsidRPr="00322A79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«Большетавринский детский сад №1» </w:t>
      </w:r>
    </w:p>
    <w:p w:rsidR="00A24C35" w:rsidRPr="00322A79" w:rsidRDefault="00A24C35" w:rsidP="00A24C35">
      <w:pPr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bCs/>
          <w:color w:val="auto"/>
          <w:sz w:val="24"/>
          <w:szCs w:val="24"/>
          <w:lang w:eastAsia="en-US"/>
        </w:rPr>
      </w:pPr>
    </w:p>
    <w:p w:rsidR="00A24C35" w:rsidRPr="00322A79" w:rsidRDefault="00A24C35" w:rsidP="00A24C35">
      <w:pPr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color w:val="auto"/>
          <w:sz w:val="24"/>
          <w:szCs w:val="24"/>
          <w:lang w:eastAsia="en-US"/>
        </w:rPr>
      </w:pPr>
    </w:p>
    <w:p w:rsidR="00163411" w:rsidRPr="00322A79" w:rsidRDefault="00163411">
      <w:pPr>
        <w:rPr>
          <w:rFonts w:ascii="Liberation Serif" w:hAnsi="Liberation Serif" w:cs="Liberation Serif"/>
          <w:sz w:val="24"/>
          <w:szCs w:val="24"/>
        </w:rPr>
      </w:pPr>
    </w:p>
    <w:sectPr w:rsidR="00163411" w:rsidRPr="00322A79" w:rsidSect="00161214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019FF"/>
    <w:multiLevelType w:val="hybridMultilevel"/>
    <w:tmpl w:val="06380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E44BE"/>
    <w:multiLevelType w:val="hybridMultilevel"/>
    <w:tmpl w:val="BD46AC32"/>
    <w:lvl w:ilvl="0" w:tplc="9416B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356E0C"/>
    <w:multiLevelType w:val="hybridMultilevel"/>
    <w:tmpl w:val="B86EC30C"/>
    <w:lvl w:ilvl="0" w:tplc="01B4917A">
      <w:start w:val="1"/>
      <w:numFmt w:val="bullet"/>
      <w:pStyle w:val="a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CC0E38"/>
    <w:multiLevelType w:val="hybridMultilevel"/>
    <w:tmpl w:val="3830066E"/>
    <w:lvl w:ilvl="0" w:tplc="27E03AA8">
      <w:start w:val="1"/>
      <w:numFmt w:val="bullet"/>
      <w:lvlText w:val="−"/>
      <w:lvlJc w:val="left"/>
      <w:pPr>
        <w:tabs>
          <w:tab w:val="num" w:pos="1068"/>
        </w:tabs>
        <w:ind w:left="1068" w:hanging="360"/>
      </w:pPr>
      <w:rPr>
        <w:rFonts w:ascii="Calibri" w:hAnsi="Calibri" w:cs="Times New Roman" w:hint="default"/>
      </w:rPr>
    </w:lvl>
    <w:lvl w:ilvl="1" w:tplc="93104A8A">
      <w:start w:val="1"/>
      <w:numFmt w:val="bullet"/>
      <w:lvlText w:val="−"/>
      <w:lvlJc w:val="left"/>
      <w:pPr>
        <w:tabs>
          <w:tab w:val="num" w:pos="1788"/>
        </w:tabs>
        <w:ind w:left="1788" w:hanging="360"/>
      </w:pPr>
      <w:rPr>
        <w:rFonts w:ascii="Calibri" w:hAnsi="Calibri" w:cs="Times New Roman" w:hint="default"/>
      </w:rPr>
    </w:lvl>
    <w:lvl w:ilvl="2" w:tplc="06901E0E">
      <w:start w:val="1"/>
      <w:numFmt w:val="bullet"/>
      <w:lvlText w:val="−"/>
      <w:lvlJc w:val="left"/>
      <w:pPr>
        <w:tabs>
          <w:tab w:val="num" w:pos="2508"/>
        </w:tabs>
        <w:ind w:left="2508" w:hanging="360"/>
      </w:pPr>
      <w:rPr>
        <w:rFonts w:ascii="Calibri" w:hAnsi="Calibri" w:cs="Times New Roman" w:hint="default"/>
      </w:rPr>
    </w:lvl>
    <w:lvl w:ilvl="3" w:tplc="72386F6C">
      <w:start w:val="1"/>
      <w:numFmt w:val="bullet"/>
      <w:lvlText w:val="−"/>
      <w:lvlJc w:val="left"/>
      <w:pPr>
        <w:tabs>
          <w:tab w:val="num" w:pos="3228"/>
        </w:tabs>
        <w:ind w:left="3228" w:hanging="360"/>
      </w:pPr>
      <w:rPr>
        <w:rFonts w:ascii="Calibri" w:hAnsi="Calibri" w:cs="Times New Roman" w:hint="default"/>
      </w:rPr>
    </w:lvl>
    <w:lvl w:ilvl="4" w:tplc="DA8822DC">
      <w:start w:val="1"/>
      <w:numFmt w:val="bullet"/>
      <w:lvlText w:val="−"/>
      <w:lvlJc w:val="left"/>
      <w:pPr>
        <w:tabs>
          <w:tab w:val="num" w:pos="3948"/>
        </w:tabs>
        <w:ind w:left="3948" w:hanging="360"/>
      </w:pPr>
      <w:rPr>
        <w:rFonts w:ascii="Calibri" w:hAnsi="Calibri" w:cs="Times New Roman" w:hint="default"/>
      </w:rPr>
    </w:lvl>
    <w:lvl w:ilvl="5" w:tplc="A858ABAA">
      <w:start w:val="1"/>
      <w:numFmt w:val="bullet"/>
      <w:lvlText w:val="−"/>
      <w:lvlJc w:val="left"/>
      <w:pPr>
        <w:tabs>
          <w:tab w:val="num" w:pos="4668"/>
        </w:tabs>
        <w:ind w:left="4668" w:hanging="360"/>
      </w:pPr>
      <w:rPr>
        <w:rFonts w:ascii="Calibri" w:hAnsi="Calibri" w:cs="Times New Roman" w:hint="default"/>
      </w:rPr>
    </w:lvl>
    <w:lvl w:ilvl="6" w:tplc="0B0E58AA">
      <w:start w:val="1"/>
      <w:numFmt w:val="bullet"/>
      <w:lvlText w:val="−"/>
      <w:lvlJc w:val="left"/>
      <w:pPr>
        <w:tabs>
          <w:tab w:val="num" w:pos="5388"/>
        </w:tabs>
        <w:ind w:left="5388" w:hanging="360"/>
      </w:pPr>
      <w:rPr>
        <w:rFonts w:ascii="Calibri" w:hAnsi="Calibri" w:cs="Times New Roman" w:hint="default"/>
      </w:rPr>
    </w:lvl>
    <w:lvl w:ilvl="7" w:tplc="0E24BAF0">
      <w:start w:val="1"/>
      <w:numFmt w:val="bullet"/>
      <w:lvlText w:val="−"/>
      <w:lvlJc w:val="left"/>
      <w:pPr>
        <w:tabs>
          <w:tab w:val="num" w:pos="6108"/>
        </w:tabs>
        <w:ind w:left="6108" w:hanging="360"/>
      </w:pPr>
      <w:rPr>
        <w:rFonts w:ascii="Calibri" w:hAnsi="Calibri" w:cs="Times New Roman" w:hint="default"/>
      </w:rPr>
    </w:lvl>
    <w:lvl w:ilvl="8" w:tplc="187A8052">
      <w:start w:val="1"/>
      <w:numFmt w:val="bullet"/>
      <w:lvlText w:val="−"/>
      <w:lvlJc w:val="left"/>
      <w:pPr>
        <w:tabs>
          <w:tab w:val="num" w:pos="6828"/>
        </w:tabs>
        <w:ind w:left="6828" w:hanging="360"/>
      </w:pPr>
      <w:rPr>
        <w:rFonts w:ascii="Calibri" w:hAnsi="Calibri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C35"/>
    <w:rsid w:val="000431D7"/>
    <w:rsid w:val="00161214"/>
    <w:rsid w:val="00163411"/>
    <w:rsid w:val="00274C2A"/>
    <w:rsid w:val="00322A79"/>
    <w:rsid w:val="003838B9"/>
    <w:rsid w:val="00434026"/>
    <w:rsid w:val="004F376A"/>
    <w:rsid w:val="00564141"/>
    <w:rsid w:val="007B6780"/>
    <w:rsid w:val="0087040D"/>
    <w:rsid w:val="008A6A97"/>
    <w:rsid w:val="008F459A"/>
    <w:rsid w:val="0097030F"/>
    <w:rsid w:val="00A24C35"/>
    <w:rsid w:val="00B21FD1"/>
    <w:rsid w:val="00B6230D"/>
    <w:rsid w:val="00BA45B6"/>
    <w:rsid w:val="00C26A93"/>
    <w:rsid w:val="00C566FD"/>
    <w:rsid w:val="00CF1768"/>
    <w:rsid w:val="00E45F5B"/>
    <w:rsid w:val="00F574E3"/>
    <w:rsid w:val="00F94C2F"/>
    <w:rsid w:val="00FB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CCF95-7F33-40EC-902B-91C22061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24C35"/>
    <w:pPr>
      <w:spacing w:after="200" w:line="276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ru-RU"/>
    </w:rPr>
  </w:style>
  <w:style w:type="paragraph" w:styleId="2">
    <w:name w:val="heading 2"/>
    <w:basedOn w:val="a0"/>
    <w:link w:val="20"/>
    <w:rsid w:val="00CF1768"/>
    <w:pPr>
      <w:suppressAutoHyphens/>
      <w:autoSpaceDN w:val="0"/>
      <w:spacing w:before="100" w:after="100" w:line="240" w:lineRule="auto"/>
      <w:textAlignment w:val="baseline"/>
      <w:outlineLvl w:val="1"/>
    </w:pPr>
    <w:rPr>
      <w:b/>
      <w:bCs/>
      <w:color w:val="auto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aliases w:val="Num Bullet 1 Знак,Bullet Number Знак,Индексы Знак,название Знак,Маркер Знак,it_List1 Знак,Светлый список - Акцент 51 Знак,Абзац2 Знак,Абзац 2 Знак,Bullet 1 Знак,Use Case List Paragraph Знак,асз.Списка Знак,1 Знак,UL Знак,ПАРАГРАФ Знак"/>
    <w:link w:val="a"/>
    <w:uiPriority w:val="34"/>
    <w:qFormat/>
    <w:locked/>
    <w:rsid w:val="00A24C35"/>
    <w:rPr>
      <w:bCs/>
      <w:szCs w:val="28"/>
      <w:lang w:eastAsia="ru-RU"/>
    </w:rPr>
  </w:style>
  <w:style w:type="paragraph" w:styleId="a">
    <w:name w:val="List Paragraph"/>
    <w:aliases w:val="Num Bullet 1,Bullet Number,Индексы,название,Маркер,it_List1,Светлый список - Акцент 51,Абзац2,Абзац 2,Bullet 1,Use Case List Paragraph,асз.Списка,1,UL,Абзац маркированнный,List Paragraph,Абзац списка основной,ПАРАГРАФ,ТЗ список,Bullet List"/>
    <w:basedOn w:val="a0"/>
    <w:link w:val="a4"/>
    <w:uiPriority w:val="34"/>
    <w:qFormat/>
    <w:rsid w:val="00A24C35"/>
    <w:pPr>
      <w:numPr>
        <w:numId w:val="1"/>
      </w:numPr>
      <w:autoSpaceDE w:val="0"/>
      <w:autoSpaceDN w:val="0"/>
      <w:adjustRightInd w:val="0"/>
      <w:spacing w:after="0" w:line="360" w:lineRule="auto"/>
      <w:contextualSpacing/>
      <w:jc w:val="both"/>
    </w:pPr>
    <w:rPr>
      <w:rFonts w:asciiTheme="minorHAnsi" w:eastAsiaTheme="minorHAnsi" w:hAnsiTheme="minorHAnsi" w:cstheme="minorBidi"/>
      <w:bCs/>
      <w:color w:val="auto"/>
      <w:sz w:val="22"/>
      <w:szCs w:val="28"/>
    </w:rPr>
  </w:style>
  <w:style w:type="table" w:customStyle="1" w:styleId="45">
    <w:name w:val="Сетка таблицы45"/>
    <w:basedOn w:val="a2"/>
    <w:rsid w:val="00A24C35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table" w:customStyle="1" w:styleId="46">
    <w:name w:val="Сетка таблицы46"/>
    <w:basedOn w:val="a2"/>
    <w:rsid w:val="00A24C35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a5">
    <w:name w:val="Balloon Text"/>
    <w:basedOn w:val="a0"/>
    <w:link w:val="a6"/>
    <w:uiPriority w:val="99"/>
    <w:semiHidden/>
    <w:unhideWhenUsed/>
    <w:rsid w:val="00161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161214"/>
    <w:rPr>
      <w:rFonts w:ascii="Segoe UI" w:eastAsia="Times New Roman" w:hAnsi="Segoe UI" w:cs="Segoe UI"/>
      <w:color w:val="000000" w:themeColor="text1"/>
      <w:sz w:val="18"/>
      <w:szCs w:val="18"/>
      <w:lang w:eastAsia="ru-RU"/>
    </w:rPr>
  </w:style>
  <w:style w:type="character" w:customStyle="1" w:styleId="20">
    <w:name w:val="Заголовок 2 Знак"/>
    <w:basedOn w:val="a1"/>
    <w:link w:val="2"/>
    <w:rsid w:val="00CF17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0"/>
    <w:uiPriority w:val="99"/>
    <w:semiHidden/>
    <w:unhideWhenUsed/>
    <w:rsid w:val="000431D7"/>
    <w:pPr>
      <w:spacing w:before="100" w:beforeAutospacing="1" w:after="100" w:afterAutospacing="1" w:line="240" w:lineRule="auto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5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1492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MOUO</dc:creator>
  <cp:keywords/>
  <dc:description/>
  <cp:lastModifiedBy>MOUO</cp:lastModifiedBy>
  <cp:revision>7</cp:revision>
  <cp:lastPrinted>2025-11-12T04:42:00Z</cp:lastPrinted>
  <dcterms:created xsi:type="dcterms:W3CDTF">2024-10-31T03:27:00Z</dcterms:created>
  <dcterms:modified xsi:type="dcterms:W3CDTF">2025-11-12T05:51:00Z</dcterms:modified>
</cp:coreProperties>
</file>